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AF7" w:rsidRDefault="005C1AF7" w:rsidP="005C1AF7">
      <w:pPr>
        <w:autoSpaceDE w:val="0"/>
        <w:autoSpaceDN w:val="0"/>
        <w:adjustRightInd w:val="0"/>
        <w:spacing w:after="0" w:line="240" w:lineRule="auto"/>
        <w:jc w:val="center"/>
        <w:rPr>
          <w:rFonts w:ascii="Times New Roman" w:hAnsi="Times New Roman" w:cs="Times New Roman"/>
          <w:b/>
          <w:bCs/>
          <w:color w:val="000000"/>
          <w:sz w:val="36"/>
          <w:szCs w:val="36"/>
        </w:rPr>
      </w:pPr>
      <w:r w:rsidRPr="009C0742">
        <w:rPr>
          <w:rFonts w:ascii="Times New Roman" w:hAnsi="Times New Roman" w:cs="Times New Roman"/>
          <w:b/>
          <w:bCs/>
          <w:color w:val="000000"/>
          <w:sz w:val="36"/>
          <w:szCs w:val="36"/>
        </w:rPr>
        <w:t>Preventive Herd Health Protocol</w:t>
      </w:r>
    </w:p>
    <w:p w:rsidR="005C1AF7" w:rsidRDefault="005C1AF7" w:rsidP="005C1AF7">
      <w:pPr>
        <w:autoSpaceDE w:val="0"/>
        <w:autoSpaceDN w:val="0"/>
        <w:adjustRightInd w:val="0"/>
        <w:spacing w:after="0" w:line="240" w:lineRule="auto"/>
        <w:rPr>
          <w:rFonts w:ascii="Times New Roman" w:hAnsi="Times New Roman" w:cs="Times New Roman"/>
          <w:color w:val="000000"/>
          <w:sz w:val="24"/>
          <w:szCs w:val="24"/>
        </w:rPr>
      </w:pPr>
    </w:p>
    <w:p w:rsidR="005C1AF7" w:rsidRPr="00335EF4" w:rsidRDefault="005C1AF7" w:rsidP="005C1AF7">
      <w:pPr>
        <w:autoSpaceDE w:val="0"/>
        <w:autoSpaceDN w:val="0"/>
        <w:adjustRightInd w:val="0"/>
        <w:spacing w:after="0" w:line="240" w:lineRule="auto"/>
        <w:rPr>
          <w:rFonts w:ascii="Times New Roman" w:hAnsi="Times New Roman" w:cs="Times New Roman"/>
          <w:color w:val="000000"/>
          <w:sz w:val="24"/>
          <w:szCs w:val="24"/>
        </w:rPr>
      </w:pPr>
      <w:r w:rsidRPr="00335EF4">
        <w:rPr>
          <w:rFonts w:ascii="Times New Roman" w:hAnsi="Times New Roman" w:cs="Times New Roman"/>
          <w:color w:val="000000"/>
          <w:sz w:val="24"/>
          <w:szCs w:val="24"/>
        </w:rPr>
        <w:t>Every effort should be made to prevent disease and infection in the cattle herd. The most effective way to reduce the potential for antibiotic residues and bacterial resistance is to control the need to use antibiotics – and healthy cattle do not need antibiotics.</w:t>
      </w:r>
    </w:p>
    <w:p w:rsidR="005C1AF7" w:rsidRPr="00335EF4" w:rsidRDefault="005C1AF7" w:rsidP="005C1AF7">
      <w:pPr>
        <w:tabs>
          <w:tab w:val="left" w:pos="1185"/>
        </w:tabs>
        <w:autoSpaceDE w:val="0"/>
        <w:autoSpaceDN w:val="0"/>
        <w:adjustRightInd w:val="0"/>
        <w:spacing w:after="0" w:line="240" w:lineRule="auto"/>
        <w:rPr>
          <w:rFonts w:ascii="Times New Roman" w:hAnsi="Times New Roman" w:cs="Times New Roman"/>
          <w:color w:val="000000"/>
          <w:sz w:val="24"/>
          <w:szCs w:val="24"/>
        </w:rPr>
      </w:pPr>
      <w:r w:rsidRPr="00335EF4">
        <w:rPr>
          <w:rFonts w:ascii="Times New Roman" w:hAnsi="Times New Roman" w:cs="Times New Roman"/>
          <w:color w:val="000000"/>
          <w:sz w:val="24"/>
          <w:szCs w:val="24"/>
        </w:rPr>
        <w:tab/>
      </w:r>
    </w:p>
    <w:p w:rsidR="005C1AF7" w:rsidRPr="00335EF4" w:rsidRDefault="005C1AF7" w:rsidP="005C1AF7">
      <w:pPr>
        <w:autoSpaceDE w:val="0"/>
        <w:autoSpaceDN w:val="0"/>
        <w:adjustRightInd w:val="0"/>
        <w:spacing w:after="0" w:line="240" w:lineRule="auto"/>
        <w:rPr>
          <w:rFonts w:ascii="Times New Roman" w:hAnsi="Times New Roman" w:cs="Times New Roman"/>
          <w:color w:val="000000"/>
          <w:sz w:val="24"/>
          <w:szCs w:val="24"/>
        </w:rPr>
      </w:pPr>
      <w:r w:rsidRPr="00335EF4">
        <w:rPr>
          <w:rFonts w:ascii="Times New Roman" w:hAnsi="Times New Roman" w:cs="Times New Roman"/>
          <w:color w:val="000000"/>
          <w:sz w:val="24"/>
          <w:szCs w:val="24"/>
        </w:rPr>
        <w:t>Preventive herd health plans will consist of herd management and immunization recommendations.</w:t>
      </w:r>
    </w:p>
    <w:p w:rsidR="005C1AF7" w:rsidRPr="00335EF4" w:rsidRDefault="005C1AF7" w:rsidP="005C1AF7">
      <w:pPr>
        <w:autoSpaceDE w:val="0"/>
        <w:autoSpaceDN w:val="0"/>
        <w:adjustRightInd w:val="0"/>
        <w:spacing w:after="0" w:line="240" w:lineRule="auto"/>
        <w:rPr>
          <w:rFonts w:ascii="Times New Roman" w:hAnsi="Times New Roman" w:cs="Times New Roman"/>
          <w:color w:val="000000"/>
          <w:sz w:val="24"/>
          <w:szCs w:val="24"/>
        </w:rPr>
      </w:pPr>
      <w:r w:rsidRPr="00335EF4">
        <w:rPr>
          <w:rFonts w:ascii="Times New Roman" w:hAnsi="Times New Roman" w:cs="Times New Roman"/>
          <w:color w:val="000000"/>
          <w:sz w:val="24"/>
          <w:szCs w:val="24"/>
        </w:rPr>
        <w:t>One herd health plan will not fit every operation; a herd health plan needs to be developed for each individual operation. Work with the feedyard veterinarian to develop a herd health program and review/revise it at least annually.</w:t>
      </w:r>
    </w:p>
    <w:p w:rsidR="005C1AF7" w:rsidRPr="00B72FA1" w:rsidRDefault="005C1AF7" w:rsidP="005C1AF7">
      <w:pPr>
        <w:autoSpaceDE w:val="0"/>
        <w:autoSpaceDN w:val="0"/>
        <w:adjustRightInd w:val="0"/>
        <w:spacing w:after="0" w:line="240" w:lineRule="auto"/>
        <w:rPr>
          <w:rFonts w:ascii="Times New Roman" w:hAnsi="Times New Roman" w:cs="Times New Roman"/>
          <w:color w:val="000000"/>
          <w:sz w:val="24"/>
          <w:szCs w:val="24"/>
        </w:rPr>
      </w:pPr>
    </w:p>
    <w:p w:rsidR="005C1AF7" w:rsidRPr="00B72FA1" w:rsidRDefault="005C1AF7" w:rsidP="005C1AF7">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_________________</w:t>
      </w:r>
      <w:r>
        <w:rPr>
          <w:rFonts w:ascii="Times New Roman" w:hAnsi="Times New Roman" w:cs="Times New Roman"/>
          <w:color w:val="000000"/>
          <w:sz w:val="24"/>
          <w:szCs w:val="24"/>
        </w:rPr>
        <w:t>__</w:t>
      </w:r>
      <w:r w:rsidRPr="00B72FA1">
        <w:rPr>
          <w:rFonts w:ascii="Times New Roman" w:hAnsi="Times New Roman" w:cs="Times New Roman"/>
          <w:color w:val="000000"/>
          <w:sz w:val="24"/>
          <w:szCs w:val="24"/>
        </w:rPr>
        <w:t>_ will develop and implement a herd health program in consultation with ____________________.</w:t>
      </w:r>
    </w:p>
    <w:p w:rsidR="005C1AF7" w:rsidRPr="00B72FA1" w:rsidRDefault="005C1AF7" w:rsidP="005C1AF7">
      <w:pPr>
        <w:autoSpaceDE w:val="0"/>
        <w:autoSpaceDN w:val="0"/>
        <w:adjustRightInd w:val="0"/>
        <w:spacing w:after="0" w:line="240" w:lineRule="auto"/>
        <w:rPr>
          <w:rFonts w:ascii="Times New Roman" w:hAnsi="Times New Roman" w:cs="Times New Roman"/>
          <w:color w:val="000000"/>
          <w:sz w:val="24"/>
          <w:szCs w:val="24"/>
        </w:rPr>
      </w:pPr>
    </w:p>
    <w:p w:rsidR="005C1AF7" w:rsidRPr="00B72FA1" w:rsidRDefault="005C1AF7" w:rsidP="005C1AF7">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A preventive herd health plan should include:</w:t>
      </w:r>
    </w:p>
    <w:p w:rsidR="005C1AF7" w:rsidRPr="00B72FA1" w:rsidRDefault="005C1AF7" w:rsidP="005C1AF7">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1. An existing, valid Veterinarian-Client-Patient-Relationship (VCPR) (see AABP)</w:t>
      </w:r>
    </w:p>
    <w:p w:rsidR="005C1AF7" w:rsidRPr="00B72FA1" w:rsidRDefault="005C1AF7" w:rsidP="005C1AF7">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2. Target disease syndromes</w:t>
      </w:r>
    </w:p>
    <w:p w:rsidR="005C1AF7" w:rsidRPr="00B72FA1" w:rsidRDefault="005C1AF7" w:rsidP="005C1AF7">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 xml:space="preserve">3. Recommended vaccine(s), feed additives (if any), and </w:t>
      </w:r>
      <w:proofErr w:type="spellStart"/>
      <w:r w:rsidRPr="00B72FA1">
        <w:rPr>
          <w:rFonts w:ascii="Times New Roman" w:hAnsi="Times New Roman" w:cs="Times New Roman"/>
          <w:color w:val="000000"/>
          <w:sz w:val="24"/>
          <w:szCs w:val="24"/>
        </w:rPr>
        <w:t>parasiticides</w:t>
      </w:r>
      <w:proofErr w:type="spellEnd"/>
      <w:r w:rsidRPr="00B72FA1">
        <w:rPr>
          <w:rFonts w:ascii="Times New Roman" w:hAnsi="Times New Roman" w:cs="Times New Roman"/>
          <w:color w:val="000000"/>
          <w:sz w:val="24"/>
          <w:szCs w:val="24"/>
        </w:rPr>
        <w:t xml:space="preserve"> (if any)</w:t>
      </w:r>
    </w:p>
    <w:p w:rsidR="005C1AF7" w:rsidRPr="00B72FA1" w:rsidRDefault="005C1AF7" w:rsidP="005C1AF7">
      <w:pPr>
        <w:autoSpaceDE w:val="0"/>
        <w:autoSpaceDN w:val="0"/>
        <w:adjustRightInd w:val="0"/>
        <w:spacing w:after="0" w:line="240" w:lineRule="auto"/>
        <w:rPr>
          <w:rFonts w:ascii="Times New Roman" w:hAnsi="Times New Roman" w:cs="Times New Roman"/>
          <w:i/>
          <w:iCs/>
          <w:color w:val="000000"/>
          <w:sz w:val="24"/>
          <w:szCs w:val="24"/>
        </w:rPr>
      </w:pPr>
      <w:r w:rsidRPr="00B72FA1">
        <w:rPr>
          <w:rFonts w:ascii="Times New Roman" w:hAnsi="Times New Roman" w:cs="Times New Roman"/>
          <w:color w:val="000000"/>
          <w:sz w:val="24"/>
          <w:szCs w:val="24"/>
        </w:rPr>
        <w:t xml:space="preserve">4. Medication receiving, storage and handling protocol </w:t>
      </w:r>
      <w:r w:rsidRPr="00B72FA1">
        <w:rPr>
          <w:rFonts w:ascii="Times New Roman" w:hAnsi="Times New Roman" w:cs="Times New Roman"/>
          <w:i/>
          <w:iCs/>
          <w:color w:val="000000"/>
          <w:sz w:val="24"/>
          <w:szCs w:val="24"/>
        </w:rPr>
        <w:t>(see page 25 of the Feedyard Assessment Guide)</w:t>
      </w:r>
    </w:p>
    <w:p w:rsidR="005C1AF7" w:rsidRPr="00B72FA1" w:rsidRDefault="005C1AF7" w:rsidP="005C1AF7">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5. Appropriate time frame to protect (vaccinate) against targeted pathogens</w:t>
      </w:r>
    </w:p>
    <w:p w:rsidR="005C1AF7" w:rsidRPr="00B72FA1" w:rsidRDefault="005C1AF7" w:rsidP="005C1AF7">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6. Management considerations to aid in the prevention or reduce the spread of target pathogens</w:t>
      </w:r>
    </w:p>
    <w:p w:rsidR="005C1AF7" w:rsidRPr="00B72FA1" w:rsidRDefault="005C1AF7" w:rsidP="005C1AF7">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7. Management and treatment protocols for use if prevention efforts fail, including an outline of treatment protocols specified by the feedyard veterinarian</w:t>
      </w:r>
    </w:p>
    <w:p w:rsidR="005C1AF7" w:rsidRPr="00B72FA1" w:rsidRDefault="005C1AF7" w:rsidP="005C1AF7">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8. Nutritional management protocols developed by the feedyard nutritionist based on the health risk of the cattle.</w:t>
      </w:r>
    </w:p>
    <w:p w:rsidR="005C1AF7" w:rsidRPr="00B72FA1" w:rsidRDefault="005C1AF7" w:rsidP="005C1AF7">
      <w:pPr>
        <w:autoSpaceDE w:val="0"/>
        <w:autoSpaceDN w:val="0"/>
        <w:adjustRightInd w:val="0"/>
        <w:spacing w:after="0" w:line="240" w:lineRule="auto"/>
        <w:rPr>
          <w:rFonts w:ascii="Times New Roman" w:hAnsi="Times New Roman" w:cs="Times New Roman"/>
          <w:color w:val="000000"/>
          <w:sz w:val="24"/>
          <w:szCs w:val="24"/>
        </w:rPr>
      </w:pPr>
    </w:p>
    <w:p w:rsidR="005C1AF7" w:rsidRPr="00B72FA1" w:rsidRDefault="005C1AF7" w:rsidP="005C1AF7">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Management and treatment considerations will need to be discussed and developed for each operation. The feedyard veterinarian will need to develop the treatment protocols with the operation’s management so that both are comfortable with the recommendations.</w:t>
      </w:r>
    </w:p>
    <w:p w:rsidR="005C1AF7" w:rsidRPr="00B72FA1" w:rsidRDefault="005C1AF7" w:rsidP="005C1AF7">
      <w:pPr>
        <w:autoSpaceDE w:val="0"/>
        <w:autoSpaceDN w:val="0"/>
        <w:adjustRightInd w:val="0"/>
        <w:spacing w:after="0" w:line="240" w:lineRule="auto"/>
        <w:rPr>
          <w:rFonts w:ascii="Times New Roman" w:hAnsi="Times New Roman" w:cs="Times New Roman"/>
          <w:color w:val="000000"/>
          <w:sz w:val="24"/>
          <w:szCs w:val="24"/>
        </w:rPr>
      </w:pPr>
    </w:p>
    <w:p w:rsidR="005C1AF7" w:rsidRPr="00B72FA1" w:rsidRDefault="005C1AF7" w:rsidP="005C1AF7">
      <w:pPr>
        <w:autoSpaceDE w:val="0"/>
        <w:autoSpaceDN w:val="0"/>
        <w:adjustRightInd w:val="0"/>
        <w:spacing w:after="0" w:line="240" w:lineRule="auto"/>
        <w:rPr>
          <w:rFonts w:ascii="Times New Roman" w:hAnsi="Times New Roman" w:cs="Times New Roman"/>
          <w:color w:val="000000"/>
          <w:sz w:val="24"/>
          <w:szCs w:val="24"/>
        </w:rPr>
      </w:pPr>
      <w:r w:rsidRPr="00B72FA1">
        <w:rPr>
          <w:rFonts w:ascii="Times New Roman" w:hAnsi="Times New Roman" w:cs="Times New Roman"/>
          <w:color w:val="000000"/>
          <w:sz w:val="24"/>
          <w:szCs w:val="24"/>
        </w:rPr>
        <w:t>Sample information that may be used in a herd health plan, as developed with the feedyard veterinarian:</w:t>
      </w:r>
    </w:p>
    <w:p w:rsidR="005C1AF7" w:rsidRPr="00B72FA1" w:rsidRDefault="005C1AF7" w:rsidP="005C1AF7">
      <w:pPr>
        <w:autoSpaceDE w:val="0"/>
        <w:autoSpaceDN w:val="0"/>
        <w:adjustRightInd w:val="0"/>
        <w:spacing w:after="0" w:line="240" w:lineRule="auto"/>
        <w:rPr>
          <w:rFonts w:ascii="Times New Roman" w:hAnsi="Times New Roman" w:cs="Times New Roman"/>
          <w:color w:val="000000"/>
          <w:sz w:val="24"/>
          <w:szCs w:val="24"/>
        </w:rPr>
      </w:pPr>
    </w:p>
    <w:p w:rsidR="005C1AF7" w:rsidRPr="00B72FA1" w:rsidRDefault="005C1AF7" w:rsidP="005C1AF7">
      <w:pPr>
        <w:autoSpaceDE w:val="0"/>
        <w:autoSpaceDN w:val="0"/>
        <w:adjustRightInd w:val="0"/>
        <w:spacing w:after="0" w:line="240" w:lineRule="auto"/>
        <w:ind w:firstLine="720"/>
        <w:rPr>
          <w:rFonts w:ascii="Times New Roman" w:hAnsi="Times New Roman" w:cs="Times New Roman"/>
          <w:color w:val="000000"/>
          <w:sz w:val="24"/>
          <w:szCs w:val="24"/>
        </w:rPr>
      </w:pPr>
      <w:r w:rsidRPr="00B72FA1">
        <w:rPr>
          <w:rFonts w:ascii="Times New Roman" w:hAnsi="Times New Roman" w:cs="Times New Roman"/>
          <w:color w:val="000000"/>
          <w:sz w:val="24"/>
          <w:szCs w:val="24"/>
        </w:rPr>
        <w:t>For all cattle and production segments</w:t>
      </w:r>
      <w:r>
        <w:rPr>
          <w:rFonts w:ascii="Times New Roman" w:hAnsi="Times New Roman" w:cs="Times New Roman"/>
          <w:color w:val="000000"/>
          <w:sz w:val="24"/>
          <w:szCs w:val="24"/>
        </w:rPr>
        <w:t xml:space="preserve"> -</w:t>
      </w:r>
    </w:p>
    <w:p w:rsidR="005C1AF7" w:rsidRPr="009C0742" w:rsidRDefault="005C1AF7" w:rsidP="005C1AF7">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9C0742">
        <w:rPr>
          <w:rFonts w:ascii="Times New Roman" w:hAnsi="Times New Roman" w:cs="Times New Roman"/>
          <w:color w:val="000000"/>
          <w:sz w:val="24"/>
          <w:szCs w:val="24"/>
        </w:rPr>
        <w:t>Provide appropriate nutritional feedstuffs</w:t>
      </w:r>
    </w:p>
    <w:p w:rsidR="005C1AF7" w:rsidRPr="009C0742" w:rsidRDefault="005C1AF7" w:rsidP="005C1AF7">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9C0742">
        <w:rPr>
          <w:rFonts w:ascii="Times New Roman" w:hAnsi="Times New Roman" w:cs="Times New Roman"/>
          <w:color w:val="000000"/>
          <w:sz w:val="24"/>
          <w:szCs w:val="24"/>
        </w:rPr>
        <w:t>Handle cattle to minimize stress and bruising</w:t>
      </w:r>
    </w:p>
    <w:p w:rsidR="005C1AF7" w:rsidRPr="009C0742" w:rsidRDefault="005C1AF7" w:rsidP="005C1AF7">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9C0742">
        <w:rPr>
          <w:rFonts w:ascii="Times New Roman" w:hAnsi="Times New Roman" w:cs="Times New Roman"/>
          <w:color w:val="000000"/>
          <w:sz w:val="24"/>
          <w:szCs w:val="24"/>
        </w:rPr>
        <w:t>Administer all injections in front of the shoulder</w:t>
      </w:r>
    </w:p>
    <w:p w:rsidR="005C1AF7" w:rsidRPr="009C0742" w:rsidRDefault="005C1AF7" w:rsidP="005C1AF7">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9C0742">
        <w:rPr>
          <w:rFonts w:ascii="Times New Roman" w:hAnsi="Times New Roman" w:cs="Times New Roman"/>
          <w:color w:val="000000"/>
          <w:sz w:val="24"/>
          <w:szCs w:val="24"/>
        </w:rPr>
        <w:t>Identify any animals treated to ensure proper withdrawal time</w:t>
      </w:r>
    </w:p>
    <w:p w:rsidR="005C1AF7" w:rsidRPr="009C0742" w:rsidRDefault="005C1AF7" w:rsidP="005C1AF7">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9C0742">
        <w:rPr>
          <w:rFonts w:ascii="Times New Roman" w:hAnsi="Times New Roman" w:cs="Times New Roman"/>
          <w:color w:val="000000"/>
          <w:sz w:val="24"/>
          <w:szCs w:val="24"/>
        </w:rPr>
        <w:t>Make records available to the next production sector</w:t>
      </w:r>
    </w:p>
    <w:p w:rsidR="005C1AF7" w:rsidRPr="009C0742" w:rsidRDefault="005C1AF7" w:rsidP="005C1AF7">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9C0742">
        <w:rPr>
          <w:rFonts w:ascii="Times New Roman" w:hAnsi="Times New Roman" w:cs="Times New Roman"/>
          <w:color w:val="000000"/>
          <w:sz w:val="24"/>
          <w:szCs w:val="24"/>
        </w:rPr>
        <w:t>Always read and follow medication label directions</w:t>
      </w:r>
    </w:p>
    <w:p w:rsidR="005C1AF7" w:rsidRPr="009C0742" w:rsidRDefault="005C1AF7" w:rsidP="005C1AF7">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9C0742">
        <w:rPr>
          <w:rFonts w:ascii="Times New Roman" w:hAnsi="Times New Roman" w:cs="Times New Roman"/>
          <w:color w:val="000000"/>
          <w:sz w:val="24"/>
          <w:szCs w:val="24"/>
        </w:rPr>
        <w:t>Keep records of all products administered including: date, animal identification, product used, serial/lot number, amount administered, route of administration, person administering and withdrawal time</w:t>
      </w:r>
    </w:p>
    <w:p w:rsidR="005C1AF7" w:rsidRPr="009C0742" w:rsidRDefault="005C1AF7" w:rsidP="005C1AF7">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9C0742">
        <w:rPr>
          <w:rFonts w:ascii="Times New Roman" w:hAnsi="Times New Roman" w:cs="Times New Roman"/>
          <w:color w:val="000000"/>
          <w:sz w:val="24"/>
          <w:szCs w:val="24"/>
        </w:rPr>
        <w:t>Consult with feedyard veterinarian for additional health procedures appropriate to your area</w:t>
      </w:r>
    </w:p>
    <w:p w:rsidR="00360E17" w:rsidRDefault="00360E17">
      <w:bookmarkStart w:id="0" w:name="_GoBack"/>
      <w:bookmarkEnd w:id="0"/>
    </w:p>
    <w:sectPr w:rsidR="00360E17" w:rsidSect="005C1A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3260B"/>
    <w:multiLevelType w:val="hybridMultilevel"/>
    <w:tmpl w:val="41605EE0"/>
    <w:lvl w:ilvl="0" w:tplc="ABFC7AFC">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F7"/>
    <w:rsid w:val="00360E17"/>
    <w:rsid w:val="005C1AF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04F1E-68B2-4A4E-9A91-C2EF010B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Bear</dc:creator>
  <cp:keywords/>
  <dc:description/>
  <cp:lastModifiedBy>Doug Bear</cp:lastModifiedBy>
  <cp:revision>1</cp:revision>
  <dcterms:created xsi:type="dcterms:W3CDTF">2017-03-17T13:12:00Z</dcterms:created>
  <dcterms:modified xsi:type="dcterms:W3CDTF">2017-03-17T13:12:00Z</dcterms:modified>
</cp:coreProperties>
</file>