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9E" w:rsidRPr="00E27496" w:rsidRDefault="00B45E9E" w:rsidP="00B4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Management of Non</w:t>
      </w:r>
      <w:r w:rsidR="00310C6D">
        <w:rPr>
          <w:rFonts w:ascii="Times New Roman" w:hAnsi="Times New Roman" w:cs="Times New Roman"/>
          <w:b/>
          <w:bCs/>
          <w:color w:val="000000"/>
          <w:sz w:val="36"/>
          <w:szCs w:val="36"/>
        </w:rPr>
        <w:t>-</w:t>
      </w:r>
      <w:bookmarkStart w:id="0" w:name="_GoBack"/>
      <w:bookmarkEnd w:id="0"/>
      <w:r w:rsidRPr="00E27496">
        <w:rPr>
          <w:rFonts w:ascii="Times New Roman" w:hAnsi="Times New Roman" w:cs="Times New Roman"/>
          <w:b/>
          <w:bCs/>
          <w:color w:val="000000"/>
          <w:sz w:val="36"/>
          <w:szCs w:val="36"/>
        </w:rPr>
        <w:t>Ambulatory Cattle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A non-ambulatory animal (commonly referred to as a “downer”) is unable to stand up or walk, even if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assisted. All procedures conducted at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feedyard will be designed to prevent cattle from becoming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non-ambulatory; however in the event an animal becomes non-ambulatory it will be managed and cared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for in a humane manner.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DO NOT DO ANY OF THE FOLLOWING AT ANY TIME TO A NON-AMBULATORY ANIMAL!</w:t>
      </w:r>
    </w:p>
    <w:p w:rsidR="00B45E9E" w:rsidRPr="00E27496" w:rsidRDefault="00B45E9E" w:rsidP="00B45E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7496">
        <w:rPr>
          <w:rFonts w:ascii="Times New Roman" w:hAnsi="Times New Roman" w:cs="Times New Roman"/>
          <w:color w:val="000000"/>
          <w:sz w:val="24"/>
          <w:szCs w:val="24"/>
        </w:rPr>
        <w:t>NEVER use an electric prod to stimulate an injured or disabled animal to get up unless essential to prevent further injury or death.</w:t>
      </w:r>
    </w:p>
    <w:p w:rsidR="00B45E9E" w:rsidRPr="00E27496" w:rsidRDefault="00B45E9E" w:rsidP="00B45E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7496">
        <w:rPr>
          <w:rFonts w:ascii="Times New Roman" w:hAnsi="Times New Roman" w:cs="Times New Roman"/>
          <w:color w:val="000000"/>
          <w:sz w:val="24"/>
          <w:szCs w:val="24"/>
        </w:rPr>
        <w:t>NEVER use chains, rope, or cables to lift, suspend, or move the animal unless necessary to prevent further injury or death, if allowed by state law.</w:t>
      </w:r>
    </w:p>
    <w:p w:rsidR="00B45E9E" w:rsidRPr="00E27496" w:rsidRDefault="00B45E9E" w:rsidP="00B45E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7496">
        <w:rPr>
          <w:rFonts w:ascii="Times New Roman" w:hAnsi="Times New Roman" w:cs="Times New Roman"/>
          <w:color w:val="000000"/>
          <w:sz w:val="24"/>
          <w:szCs w:val="24"/>
        </w:rPr>
        <w:t>NEVER let a non-ambulatory animal go without feed, water and proper shelter.</w:t>
      </w:r>
    </w:p>
    <w:p w:rsidR="00B45E9E" w:rsidRPr="00E27496" w:rsidRDefault="00B45E9E" w:rsidP="00B45E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7496">
        <w:rPr>
          <w:rFonts w:ascii="Times New Roman" w:hAnsi="Times New Roman" w:cs="Times New Roman"/>
          <w:color w:val="000000"/>
          <w:sz w:val="24"/>
          <w:szCs w:val="24"/>
        </w:rPr>
        <w:t>NEVER let a non-ambulatory animal remain in any area where they may get walked on or trampled.</w:t>
      </w:r>
    </w:p>
    <w:p w:rsidR="00B45E9E" w:rsidRPr="00E27496" w:rsidRDefault="00B45E9E" w:rsidP="00B45E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7496">
        <w:rPr>
          <w:rFonts w:ascii="Times New Roman" w:hAnsi="Times New Roman" w:cs="Times New Roman"/>
          <w:color w:val="000000"/>
          <w:sz w:val="24"/>
          <w:szCs w:val="24"/>
        </w:rPr>
        <w:t>NEVER ship a non-ambulatory animal.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Pr="00E27496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274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Protocol for Handling of Non-ambulatory Cattle</w:t>
      </w: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Assess whether the animal is in a safe place or needs to be moved. If moving is required move it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Only trained employees are authorized to move non-ambulatory cattle.</w:t>
      </w: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If the animal is in its home pen, it should be moved to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Movement will be facilitated via use of 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animal will be gently rolled into the bucket, being careful to not get kicked while rolling the animal into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the bucket. Do not scoop, force against a fence/gate, or drag the animal into the bucket.</w:t>
      </w: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Move the non-ambulatory animal to and gently roll the animal out of the bucket. If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weather conditions are adverse (snow, very cold or wet), place the animal on a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other bedding.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Every effort will be made to provide feed, water and proper footing for traction to the animal.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 is responsible for monitoring feed and water availability_______________ time(s) daily.</w:t>
      </w:r>
    </w:p>
    <w:p w:rsidR="00B45E9E" w:rsidRPr="00B72FA1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_will evaluate the animal daily and provide proper treatment. Herd health plan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treatment protocol is recommended. Consult the feedyard veterinarian for additional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guidance.</w:t>
      </w:r>
    </w:p>
    <w:p w:rsid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BE1" w:rsidRPr="00B45E9E" w:rsidRDefault="00B45E9E" w:rsidP="00B45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If improvement is noted, continue to follow treatment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and be sure feed and water is being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supplied. When treatment is attempted, cattle unable to sit up unaided (i.e. lie flat on their side)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which refuse to eat or drink should be humanely euthanized following the Humane Euthanasia Protocol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within 24-36 hours of initial onset.</w:t>
      </w:r>
    </w:p>
    <w:sectPr w:rsidR="00A45BE1" w:rsidRPr="00B45E9E" w:rsidSect="00B45E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36F6D"/>
    <w:multiLevelType w:val="hybridMultilevel"/>
    <w:tmpl w:val="CDB88B16"/>
    <w:lvl w:ilvl="0" w:tplc="ABFC7AFC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9E"/>
    <w:rsid w:val="00310C6D"/>
    <w:rsid w:val="00A45BE1"/>
    <w:rsid w:val="00B4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AE125-24FF-4AAE-A72E-5300A9DE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2</cp:revision>
  <dcterms:created xsi:type="dcterms:W3CDTF">2017-03-17T13:19:00Z</dcterms:created>
  <dcterms:modified xsi:type="dcterms:W3CDTF">2017-03-17T13:19:00Z</dcterms:modified>
</cp:coreProperties>
</file>