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CF4" w:rsidRPr="00E27496" w:rsidRDefault="000F4CF4" w:rsidP="000F4C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E27496">
        <w:rPr>
          <w:rFonts w:ascii="Times New Roman" w:hAnsi="Times New Roman" w:cs="Times New Roman"/>
          <w:b/>
          <w:bCs/>
          <w:color w:val="000000"/>
          <w:sz w:val="36"/>
          <w:szCs w:val="36"/>
        </w:rPr>
        <w:t>Humane Euthanasia of Cattle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Euthanasia should be utilized when an animal’s condition is such 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 additional treatment options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are unlikely to offer sufficient remedy. In many cases euthanasia is the only practical way to prevent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unnecessary suffering. To that extent, it is the responsibility of all who own or work with livestock 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have the proper equipment and knowledge to conduct this procedure effectively. “Euthanasia”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a Greek term meaning “good death”. In this context, its objectives are met when death is induced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which causes a minimum of pain and/or distress to an animal. Avoidance of pain and distress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requires that euthanasia techniques cause immediate loss of consciousness followed by cardiac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respiratory arrest that ultimately results in loss of brain function. Persons who perform this task must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be technically proficient and have an understanding of the relevant anatomical landmarks and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protocols used for humane euthanasia of animals.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For information regarding proper euthanasia please refer to BQA and AABP guidelines regarding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Humane Euthanasia </w:t>
      </w:r>
      <w:r w:rsidRPr="00B72F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(see page 18 of the Feedyard Assessment Guide).</w:t>
      </w:r>
    </w:p>
    <w:p w:rsidR="000F4CF4" w:rsidRPr="00E27496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Pr="00E27496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2749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Protocol for the Humane Euthanasia of Cattle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is/are the person(s) responsible for the euthanasia of cattle, and making the final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determination of the need to euthanize a particular animal.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_has/have been trained in proper euthanasia techniques by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 These include: the anatomical landmarks used for proper euthanasia 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signs used for confirmation of the death of cattle.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Confirmation of death includes: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Checking for a lack of heartbeat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Checking for a lack of respiration, and</w:t>
      </w: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• Checking for a lack of corneal reflex by the animal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Our feedyard will utilize 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_for euthanizing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cattle. The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_is stored in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F4CF4" w:rsidRPr="00B72FA1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 xml:space="preserve">If the primary tool for euthanasia fails or does not work properly use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__________________ which is 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stored in _____________________.</w:t>
      </w:r>
    </w:p>
    <w:p w:rsid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45BE1" w:rsidRPr="000F4CF4" w:rsidRDefault="000F4CF4" w:rsidP="000F4C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FA1">
        <w:rPr>
          <w:rFonts w:ascii="Times New Roman" w:hAnsi="Times New Roman" w:cs="Times New Roman"/>
          <w:color w:val="000000"/>
          <w:sz w:val="24"/>
          <w:szCs w:val="24"/>
        </w:rPr>
        <w:t>Maintenance of the euthanizing equipment is done by 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B72FA1">
        <w:rPr>
          <w:rFonts w:ascii="Times New Roman" w:hAnsi="Times New Roman" w:cs="Times New Roman"/>
          <w:color w:val="000000"/>
          <w:sz w:val="24"/>
          <w:szCs w:val="24"/>
        </w:rPr>
        <w:t>_.</w:t>
      </w:r>
      <w:bookmarkStart w:id="0" w:name="_GoBack"/>
      <w:bookmarkEnd w:id="0"/>
    </w:p>
    <w:sectPr w:rsidR="00A45BE1" w:rsidRPr="000F4CF4" w:rsidSect="000F4C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F4"/>
    <w:rsid w:val="000F4CF4"/>
    <w:rsid w:val="00A4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C2148-4E3C-4DEF-ACB4-972FD4A2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Bear</dc:creator>
  <cp:keywords/>
  <dc:description/>
  <cp:lastModifiedBy>Doug Bear</cp:lastModifiedBy>
  <cp:revision>1</cp:revision>
  <dcterms:created xsi:type="dcterms:W3CDTF">2017-03-17T13:19:00Z</dcterms:created>
  <dcterms:modified xsi:type="dcterms:W3CDTF">2017-03-17T13:20:00Z</dcterms:modified>
</cp:coreProperties>
</file>