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FA" w:rsidRPr="00B32862" w:rsidRDefault="00AF21FA" w:rsidP="00AF2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E</w:t>
      </w:r>
      <w:bookmarkStart w:id="0" w:name="_GoBack"/>
      <w:bookmarkEnd w:id="0"/>
      <w:r w:rsidRPr="00B32862">
        <w:rPr>
          <w:rFonts w:ascii="Times New Roman" w:hAnsi="Times New Roman" w:cs="Times New Roman"/>
          <w:b/>
          <w:bCs/>
          <w:color w:val="000000"/>
          <w:sz w:val="36"/>
          <w:szCs w:val="36"/>
        </w:rPr>
        <w:t>mergency Action Planning</w:t>
      </w: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threat of emergencies always exists in agriculture – everything from a severe weather event,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trailer rollover or traffic accident involving cattle, to an animal disease outbreak, or other emergencies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and accidents involving fire or machinery.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Beef producers have, intuitively and with direction from a multitude of agencies, generally prepared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themselves well to deal with these infrequent but often dangerous situations.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Feedyards should have a written emergency action plan. It doesn’t have to be a set of complex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documents — depending on the size of an operation, it could be as simple as filling out this form.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Operations may choose to add information such as a site map/layout of the operation and a diagram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that shows where equipment, controls, and potentially hazardous items such as medicines, chemicals,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and fuel are located. These details will be valuable to emergency response teams.</w:t>
      </w: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Pr="00EE626A" w:rsidRDefault="00AF21FA" w:rsidP="00AF2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E626A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Emergency Action Planning Information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Site Name: __________________________________ Premises ID Number (PIN): 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Owner/Operator Name: 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Farm Services (FSA) Number: 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Site Phone: 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Home</w:t>
      </w:r>
      <w:proofErr w:type="gramEnd"/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 Phone: _____________________________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Other Emergency Contact: _____________________ Mobile Phone: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GPS Coordinates: 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Site Physical Address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(Including 911 Address)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Directions to Site: _______________________________________________________________________</w:t>
      </w:r>
    </w:p>
    <w:p w:rsidR="00AF21FA" w:rsidRPr="00B72FA1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AF21FA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FA" w:rsidRPr="00B32862" w:rsidRDefault="00AF21FA" w:rsidP="00AF2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2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Important Telephone Numbers &amp; Contact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350"/>
        <w:gridCol w:w="1800"/>
        <w:gridCol w:w="2430"/>
        <w:gridCol w:w="1516"/>
        <w:gridCol w:w="1629"/>
      </w:tblGrid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Organization/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Person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Name/Notes</w:t>
            </w: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Phone Number</w:t>
            </w: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Organization /Person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Name/Notes</w:t>
            </w: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Phone Number</w:t>
            </w:r>
          </w:p>
        </w:tc>
      </w:tr>
      <w:tr w:rsidR="00AF21FA" w:rsidTr="00CA12E0">
        <w:tc>
          <w:tcPr>
            <w:tcW w:w="521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Feedyard Personnel</w:t>
            </w:r>
          </w:p>
        </w:tc>
        <w:tc>
          <w:tcPr>
            <w:tcW w:w="557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Utilities</w:t>
            </w: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Feedyard Manager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Electric Company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Herd Manager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Water Company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Cattle Handler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Natural Gas/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Propane Supplier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Cattle Handler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Plumber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Cattle Handler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Boiler Service Company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Animal Health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7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/ Feedmill</w:t>
            </w: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Feedyard Veterinarian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Millwright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District Veterinarian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Co-op Manager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State Veterinarian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Manure Applicator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Nutritionist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Equipment Dealer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Agrochemical Dealer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Law Enforcement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Local Police Department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7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Government</w:t>
            </w:r>
          </w:p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Sheriff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Brand Inspector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Highway Patrol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Center for Agricultural Security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State Police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Department of Transportation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County Road Department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Emergency Management Services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(EMS)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Department of Natural Resources (DNR)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Local Doctor’s Office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 County/ Township Offices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Local Emergency Room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Rescue/Ambulance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7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Miscellaneous</w:t>
            </w: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Local Poison Control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Schools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5215" w:type="dxa"/>
            <w:gridSpan w:val="3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4E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Fire/Rescue</w:t>
            </w: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Fire Department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F21FA" w:rsidTr="00CA12E0">
        <w:tc>
          <w:tcPr>
            <w:tcW w:w="2065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County Emergency Manager</w:t>
            </w:r>
          </w:p>
        </w:tc>
        <w:tc>
          <w:tcPr>
            <w:tcW w:w="135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</w:tcPr>
          <w:p w:rsidR="00AF21FA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516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</w:tcPr>
          <w:p w:rsidR="00AF21FA" w:rsidRPr="006F14E0" w:rsidRDefault="00AF21FA" w:rsidP="00CA1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45BE1" w:rsidRDefault="00A45BE1"/>
    <w:sectPr w:rsidR="00A45BE1" w:rsidSect="00AF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FA"/>
    <w:rsid w:val="00A45BE1"/>
    <w:rsid w:val="00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CF548-BE93-499C-9DC3-3748FDF5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2017-03-17T13:25:00Z</dcterms:created>
  <dcterms:modified xsi:type="dcterms:W3CDTF">2017-03-17T13:26:00Z</dcterms:modified>
</cp:coreProperties>
</file>